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3266" w14:textId="5491C55C" w:rsidR="00F712A7" w:rsidRPr="00F712A7" w:rsidRDefault="00F712A7" w:rsidP="00796D76">
      <w:pPr>
        <w:pStyle w:val="Heading5"/>
        <w:spacing w:before="90"/>
        <w:ind w:left="1000"/>
        <w:jc w:val="center"/>
        <w:rPr>
          <w:rFonts w:ascii="Calibri" w:hAnsi="Calibri" w:cs="Calibri"/>
          <w:b/>
          <w:bCs/>
        </w:rPr>
      </w:pPr>
      <w:r w:rsidRPr="00F712A7">
        <w:rPr>
          <w:rFonts w:ascii="Calibri" w:hAnsi="Calibri" w:cs="Calibri"/>
          <w:b/>
          <w:bCs/>
        </w:rPr>
        <w:t>Suggested Policy and F</w:t>
      </w:r>
      <w:r w:rsidR="005D6A18">
        <w:rPr>
          <w:rFonts w:ascii="Calibri" w:hAnsi="Calibri" w:cs="Calibri"/>
          <w:b/>
          <w:bCs/>
        </w:rPr>
        <w:t>o</w:t>
      </w:r>
      <w:r w:rsidRPr="00F712A7">
        <w:rPr>
          <w:rFonts w:ascii="Calibri" w:hAnsi="Calibri" w:cs="Calibri"/>
          <w:b/>
          <w:bCs/>
        </w:rPr>
        <w:t>rmat. Agency Specific policies should be developed in consultation with agency legal counsel, Board of Directors and appropriate regulatory agencies.</w:t>
      </w:r>
    </w:p>
    <w:p w14:paraId="403152F4" w14:textId="77777777" w:rsidR="00F712A7" w:rsidRPr="00F712A7" w:rsidRDefault="00F712A7" w:rsidP="00F712A7">
      <w:pPr>
        <w:rPr>
          <w:rFonts w:ascii="Calibri" w:hAnsi="Calibri" w:cs="Calibri"/>
        </w:rPr>
      </w:pPr>
    </w:p>
    <w:p w14:paraId="38AC9830" w14:textId="37E8374B" w:rsidR="00796D76" w:rsidRPr="00F712A7" w:rsidRDefault="00676447" w:rsidP="00796D76">
      <w:pPr>
        <w:pStyle w:val="Heading5"/>
        <w:spacing w:before="90"/>
        <w:ind w:left="1000"/>
        <w:jc w:val="center"/>
        <w:rPr>
          <w:rFonts w:ascii="Calibri" w:hAnsi="Calibri" w:cs="Calibri"/>
          <w:b/>
          <w:bCs/>
        </w:rPr>
      </w:pPr>
      <w:r w:rsidRPr="00F712A7">
        <w:rPr>
          <w:rFonts w:ascii="Calibri" w:hAnsi="Calibri" w:cs="Calibri"/>
          <w:b/>
          <w:bCs/>
        </w:rPr>
        <w:t>AGENCY</w:t>
      </w:r>
    </w:p>
    <w:p w14:paraId="1D54FEF1" w14:textId="5CB58DF7" w:rsidR="007D40DA" w:rsidRPr="00F712A7" w:rsidRDefault="007D40DA" w:rsidP="00796D76">
      <w:pPr>
        <w:pStyle w:val="Heading5"/>
        <w:spacing w:before="90"/>
        <w:ind w:left="1000"/>
        <w:jc w:val="center"/>
        <w:rPr>
          <w:rFonts w:ascii="Calibri" w:hAnsi="Calibri" w:cs="Calibri"/>
          <w:b/>
          <w:bCs/>
        </w:rPr>
      </w:pPr>
      <w:r w:rsidRPr="00F712A7">
        <w:rPr>
          <w:rFonts w:ascii="Calibri" w:hAnsi="Calibri" w:cs="Calibri"/>
          <w:b/>
          <w:bCs/>
        </w:rPr>
        <w:t>CREDIT</w:t>
      </w:r>
      <w:r w:rsidRPr="00F712A7">
        <w:rPr>
          <w:rFonts w:ascii="Calibri" w:hAnsi="Calibri" w:cs="Calibri"/>
          <w:b/>
          <w:bCs/>
          <w:spacing w:val="-13"/>
        </w:rPr>
        <w:t xml:space="preserve"> </w:t>
      </w:r>
      <w:r w:rsidRPr="00F712A7">
        <w:rPr>
          <w:rFonts w:ascii="Calibri" w:hAnsi="Calibri" w:cs="Calibri"/>
          <w:b/>
          <w:bCs/>
        </w:rPr>
        <w:t>CARD</w:t>
      </w:r>
      <w:r w:rsidR="00F712A7" w:rsidRPr="00F712A7">
        <w:rPr>
          <w:rFonts w:ascii="Calibri" w:hAnsi="Calibri" w:cs="Calibri"/>
          <w:b/>
          <w:bCs/>
          <w:spacing w:val="-13"/>
        </w:rPr>
        <w:t xml:space="preserve"> POLICY</w:t>
      </w:r>
    </w:p>
    <w:p w14:paraId="60C52317" w14:textId="77777777" w:rsidR="007D40DA" w:rsidRPr="00F712A7" w:rsidRDefault="007D40DA" w:rsidP="007D40DA">
      <w:pPr>
        <w:pStyle w:val="BodyText"/>
        <w:rPr>
          <w:rFonts w:ascii="Calibri" w:hAnsi="Calibri" w:cs="Calibri"/>
          <w:b/>
          <w:sz w:val="26"/>
        </w:rPr>
      </w:pPr>
    </w:p>
    <w:p w14:paraId="05E00466" w14:textId="77777777" w:rsidR="007D40DA" w:rsidRPr="00F712A7" w:rsidRDefault="007D40DA" w:rsidP="007D40DA">
      <w:pPr>
        <w:pStyle w:val="BodyText"/>
        <w:spacing w:before="9"/>
        <w:rPr>
          <w:rFonts w:ascii="Calibri" w:hAnsi="Calibri" w:cs="Calibri"/>
          <w:b/>
          <w:sz w:val="21"/>
        </w:rPr>
      </w:pPr>
    </w:p>
    <w:p w14:paraId="7E1564C3" w14:textId="77777777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4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>The existing administrative policies on purchasing and travel apply to all credit card usage. The use of the credit cards must be in accord with the administrative policies and procedures.</w:t>
      </w:r>
    </w:p>
    <w:p w14:paraId="15C79763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25075EE6" w14:textId="7E2B8E57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before="1" w:after="0" w:line="240" w:lineRule="auto"/>
        <w:ind w:right="914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>A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credit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card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may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be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issued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to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Executive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Director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to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use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for</w:t>
      </w:r>
      <w:r w:rsidRPr="00F712A7">
        <w:rPr>
          <w:rFonts w:ascii="Calibri" w:hAnsi="Calibri" w:cs="Calibri"/>
          <w:spacing w:val="-2"/>
        </w:rPr>
        <w:t xml:space="preserve">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  <w:spacing w:val="-2"/>
        </w:rPr>
        <w:t xml:space="preserve"> </w:t>
      </w:r>
      <w:r w:rsidRPr="00F712A7">
        <w:rPr>
          <w:rFonts w:ascii="Calibri" w:hAnsi="Calibri" w:cs="Calibri"/>
        </w:rPr>
        <w:t>related</w:t>
      </w:r>
      <w:r w:rsidRPr="00F712A7">
        <w:rPr>
          <w:rFonts w:ascii="Calibri" w:hAnsi="Calibri" w:cs="Calibri"/>
          <w:spacing w:val="-3"/>
        </w:rPr>
        <w:t xml:space="preserve"> </w:t>
      </w:r>
      <w:r w:rsidRPr="00F712A7">
        <w:rPr>
          <w:rFonts w:ascii="Calibri" w:hAnsi="Calibri" w:cs="Calibri"/>
        </w:rPr>
        <w:t>travel</w:t>
      </w:r>
      <w:r w:rsidRPr="00F712A7">
        <w:rPr>
          <w:rFonts w:ascii="Calibri" w:hAnsi="Calibri" w:cs="Calibri"/>
          <w:spacing w:val="-3"/>
        </w:rPr>
        <w:t xml:space="preserve"> </w:t>
      </w:r>
      <w:r w:rsidRPr="00F712A7">
        <w:rPr>
          <w:rFonts w:ascii="Calibri" w:hAnsi="Calibri" w:cs="Calibri"/>
        </w:rPr>
        <w:t>and</w:t>
      </w:r>
      <w:r w:rsidRPr="00F712A7">
        <w:rPr>
          <w:rFonts w:ascii="Calibri" w:hAnsi="Calibri" w:cs="Calibri"/>
          <w:spacing w:val="-3"/>
        </w:rPr>
        <w:t xml:space="preserve"> </w:t>
      </w:r>
      <w:r w:rsidRPr="00F712A7">
        <w:rPr>
          <w:rFonts w:ascii="Calibri" w:hAnsi="Calibri" w:cs="Calibri"/>
        </w:rPr>
        <w:t xml:space="preserve">other </w:t>
      </w:r>
      <w:proofErr w:type="gramStart"/>
      <w:r w:rsidRPr="00F712A7">
        <w:rPr>
          <w:rFonts w:ascii="Calibri" w:hAnsi="Calibri" w:cs="Calibri"/>
        </w:rPr>
        <w:t>work related</w:t>
      </w:r>
      <w:proofErr w:type="gramEnd"/>
      <w:r w:rsidRPr="00F712A7">
        <w:rPr>
          <w:rFonts w:ascii="Calibri" w:hAnsi="Calibri" w:cs="Calibri"/>
        </w:rPr>
        <w:t xml:space="preserve"> expenditures.</w:t>
      </w:r>
      <w:r w:rsidRPr="00F712A7">
        <w:rPr>
          <w:rFonts w:ascii="Calibri" w:hAnsi="Calibri" w:cs="Calibri"/>
          <w:spacing w:val="80"/>
        </w:rPr>
        <w:t xml:space="preserve"> </w:t>
      </w:r>
      <w:r w:rsidRPr="00F712A7">
        <w:rPr>
          <w:rFonts w:ascii="Calibri" w:hAnsi="Calibri" w:cs="Calibri"/>
        </w:rPr>
        <w:t>A second credit card may be held by the Director of Finance and Administration for purchase of food, supplies, equipment and travel/room/facility reservations and deposits.</w:t>
      </w:r>
    </w:p>
    <w:p w14:paraId="26D05E4B" w14:textId="77777777" w:rsidR="007D40DA" w:rsidRPr="00F712A7" w:rsidRDefault="007D40DA" w:rsidP="007D40DA">
      <w:pPr>
        <w:pStyle w:val="BodyText"/>
        <w:spacing w:before="11"/>
        <w:rPr>
          <w:rFonts w:ascii="Calibri" w:hAnsi="Calibri" w:cs="Calibri"/>
          <w:sz w:val="23"/>
        </w:rPr>
      </w:pPr>
    </w:p>
    <w:p w14:paraId="22BE3AB1" w14:textId="7BF6CED2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6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 xml:space="preserve">The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credit card may be used to purchase food for committee meetings, office supplies and equipment.</w:t>
      </w:r>
    </w:p>
    <w:p w14:paraId="76DE4ACD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48E884A5" w14:textId="50906DF9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6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 xml:space="preserve">All users of the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credit card must turn in receipts to the Staff Accountant for all purchases, with supporting documentation for the purpose of the purchase such as meeting </w:t>
      </w:r>
      <w:r w:rsidRPr="00F712A7">
        <w:rPr>
          <w:rFonts w:ascii="Calibri" w:hAnsi="Calibri" w:cs="Calibri"/>
          <w:spacing w:val="-2"/>
        </w:rPr>
        <w:t>agendas.</w:t>
      </w:r>
    </w:p>
    <w:p w14:paraId="1B35969E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71DFFBB8" w14:textId="21F93CF7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8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 xml:space="preserve">The credit card statements are included </w:t>
      </w:r>
      <w:proofErr w:type="gramStart"/>
      <w:r w:rsidRPr="00F712A7">
        <w:rPr>
          <w:rFonts w:ascii="Calibri" w:hAnsi="Calibri" w:cs="Calibri"/>
        </w:rPr>
        <w:t>with</w:t>
      </w:r>
      <w:proofErr w:type="gramEnd"/>
      <w:r w:rsidRPr="00F712A7">
        <w:rPr>
          <w:rFonts w:ascii="Calibri" w:hAnsi="Calibri" w:cs="Calibri"/>
        </w:rPr>
        <w:t xml:space="preserve"> the monthly report to the Board of Directors on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check payments.</w:t>
      </w:r>
    </w:p>
    <w:p w14:paraId="38C8B742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072B2ABC" w14:textId="49AABB4E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6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>Relating to travel:</w:t>
      </w:r>
      <w:r w:rsidRPr="00F712A7">
        <w:rPr>
          <w:rFonts w:ascii="Calibri" w:hAnsi="Calibri" w:cs="Calibri"/>
          <w:spacing w:val="80"/>
        </w:rPr>
        <w:t xml:space="preserve">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credit cards shall be used in accordance with the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  <w:spacing w:val="40"/>
        </w:rPr>
        <w:t xml:space="preserve"> </w:t>
      </w:r>
      <w:r w:rsidRPr="00F712A7">
        <w:rPr>
          <w:rFonts w:ascii="Calibri" w:hAnsi="Calibri" w:cs="Calibri"/>
        </w:rPr>
        <w:t>travel policies and IRS reimbursement limits unless there are mitigating circumstances such as no hotels or restaurants available at the IRS rates and conferences being held at a given hotel, or meetings held at a given restaurant.</w:t>
      </w:r>
    </w:p>
    <w:p w14:paraId="1E1313EA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5CEFB286" w14:textId="7E539380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before="1" w:after="0" w:line="240" w:lineRule="auto"/>
        <w:ind w:right="916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>Limit on expenses:</w:t>
      </w:r>
      <w:r w:rsidRPr="00F712A7">
        <w:rPr>
          <w:rFonts w:ascii="Calibri" w:hAnsi="Calibri" w:cs="Calibri"/>
          <w:spacing w:val="40"/>
        </w:rPr>
        <w:t xml:space="preserve"> </w:t>
      </w:r>
      <w:r w:rsidRPr="00F712A7">
        <w:rPr>
          <w:rFonts w:ascii="Calibri" w:hAnsi="Calibri" w:cs="Calibri"/>
        </w:rPr>
        <w:t xml:space="preserve">all purchases shall be made in accordance with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purchasing policies in Purchasing of Goods.</w:t>
      </w:r>
    </w:p>
    <w:p w14:paraId="72A0B98F" w14:textId="77777777" w:rsidR="007D40DA" w:rsidRPr="00F712A7" w:rsidRDefault="007D40DA" w:rsidP="007D40DA">
      <w:pPr>
        <w:pStyle w:val="BodyText"/>
        <w:spacing w:before="11"/>
        <w:rPr>
          <w:rFonts w:ascii="Calibri" w:hAnsi="Calibri" w:cs="Calibri"/>
          <w:sz w:val="23"/>
        </w:rPr>
      </w:pPr>
    </w:p>
    <w:p w14:paraId="1AFB9EF5" w14:textId="4CEEAAD8" w:rsidR="007D40DA" w:rsidRPr="00F712A7" w:rsidRDefault="007D40DA" w:rsidP="007D40DA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8"/>
        <w:contextualSpacing w:val="0"/>
        <w:jc w:val="both"/>
        <w:rPr>
          <w:rFonts w:ascii="Calibri" w:hAnsi="Calibri" w:cs="Calibri"/>
        </w:rPr>
      </w:pPr>
      <w:r w:rsidRPr="00F712A7">
        <w:rPr>
          <w:rFonts w:ascii="Calibri" w:hAnsi="Calibri" w:cs="Calibri"/>
        </w:rPr>
        <w:t xml:space="preserve">Office/food purchases shall be reserved for official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functions and committee meetings, </w:t>
      </w:r>
      <w:proofErr w:type="gramStart"/>
      <w:r w:rsidRPr="00F712A7">
        <w:rPr>
          <w:rFonts w:ascii="Calibri" w:hAnsi="Calibri" w:cs="Calibri"/>
        </w:rPr>
        <w:t>with the exception of</w:t>
      </w:r>
      <w:proofErr w:type="gramEnd"/>
      <w:r w:rsidRPr="00F712A7">
        <w:rPr>
          <w:rFonts w:ascii="Calibri" w:hAnsi="Calibri" w:cs="Calibri"/>
        </w:rPr>
        <w:t xml:space="preserve"> purchase of food during travel or out-of-office meetings.</w:t>
      </w:r>
    </w:p>
    <w:p w14:paraId="420DE828" w14:textId="77777777" w:rsidR="007D40DA" w:rsidRPr="00F712A7" w:rsidRDefault="007D40DA" w:rsidP="007D40DA">
      <w:pPr>
        <w:pStyle w:val="BodyText"/>
        <w:rPr>
          <w:rFonts w:ascii="Calibri" w:hAnsi="Calibri" w:cs="Calibri"/>
        </w:rPr>
      </w:pPr>
    </w:p>
    <w:p w14:paraId="2F4BDEE5" w14:textId="22485409" w:rsidR="00904C17" w:rsidRPr="00F712A7" w:rsidRDefault="007D40DA" w:rsidP="006174D7">
      <w:pPr>
        <w:pStyle w:val="ListParagraph"/>
        <w:widowControl w:val="0"/>
        <w:numPr>
          <w:ilvl w:val="0"/>
          <w:numId w:val="1"/>
        </w:numPr>
        <w:tabs>
          <w:tab w:val="left" w:pos="1360"/>
        </w:tabs>
        <w:autoSpaceDE w:val="0"/>
        <w:autoSpaceDN w:val="0"/>
        <w:spacing w:after="0" w:line="240" w:lineRule="auto"/>
        <w:ind w:right="917"/>
        <w:contextualSpacing w:val="0"/>
        <w:jc w:val="both"/>
        <w:rPr>
          <w:rFonts w:ascii="Calibri" w:hAnsi="Calibri" w:cs="Calibri"/>
        </w:rPr>
      </w:pPr>
      <w:proofErr w:type="gramStart"/>
      <w:r w:rsidRPr="00F712A7">
        <w:rPr>
          <w:rFonts w:ascii="Calibri" w:hAnsi="Calibri" w:cs="Calibri"/>
        </w:rPr>
        <w:lastRenderedPageBreak/>
        <w:t>Employee</w:t>
      </w:r>
      <w:proofErr w:type="gramEnd"/>
      <w:r w:rsidRPr="00F712A7">
        <w:rPr>
          <w:rFonts w:ascii="Calibri" w:hAnsi="Calibri" w:cs="Calibri"/>
        </w:rPr>
        <w:t xml:space="preserve"> shall reimburse </w:t>
      </w:r>
      <w:r w:rsidR="00676447" w:rsidRPr="00F712A7">
        <w:rPr>
          <w:rFonts w:ascii="Calibri" w:hAnsi="Calibri" w:cs="Calibri"/>
        </w:rPr>
        <w:t>AGENCY</w:t>
      </w:r>
      <w:r w:rsidRPr="00F712A7">
        <w:rPr>
          <w:rFonts w:ascii="Calibri" w:hAnsi="Calibri" w:cs="Calibri"/>
        </w:rPr>
        <w:t xml:space="preserve"> for the actual loss where the </w:t>
      </w:r>
      <w:proofErr w:type="gramStart"/>
      <w:r w:rsidRPr="00F712A7">
        <w:rPr>
          <w:rFonts w:ascii="Calibri" w:hAnsi="Calibri" w:cs="Calibri"/>
        </w:rPr>
        <w:t>employee:</w:t>
      </w:r>
      <w:proofErr w:type="gramEnd"/>
      <w:r w:rsidRPr="00F712A7">
        <w:rPr>
          <w:rFonts w:ascii="Calibri" w:hAnsi="Calibri" w:cs="Calibri"/>
          <w:spacing w:val="40"/>
        </w:rPr>
        <w:t xml:space="preserve"> </w:t>
      </w:r>
      <w:r w:rsidRPr="00F712A7">
        <w:rPr>
          <w:rFonts w:ascii="Calibri" w:hAnsi="Calibri" w:cs="Calibri"/>
        </w:rPr>
        <w:t xml:space="preserve">voluntarily chooses not to travel and does not inform the Executive Director or </w:t>
      </w:r>
      <w:proofErr w:type="gramStart"/>
      <w:r w:rsidRPr="00F712A7">
        <w:rPr>
          <w:rFonts w:ascii="Calibri" w:hAnsi="Calibri" w:cs="Calibri"/>
        </w:rPr>
        <w:t>designee</w:t>
      </w:r>
      <w:proofErr w:type="gramEnd"/>
      <w:r w:rsidRPr="00F712A7">
        <w:rPr>
          <w:rFonts w:ascii="Calibri" w:hAnsi="Calibri" w:cs="Calibri"/>
        </w:rPr>
        <w:t xml:space="preserve"> of that decision with adequate time to cancel or change the travel plans.</w:t>
      </w:r>
      <w:r w:rsidRPr="00F712A7">
        <w:rPr>
          <w:rFonts w:ascii="Calibri" w:hAnsi="Calibri" w:cs="Calibri"/>
          <w:spacing w:val="80"/>
        </w:rPr>
        <w:t xml:space="preserve"> </w:t>
      </w:r>
      <w:r w:rsidRPr="00F712A7">
        <w:rPr>
          <w:rFonts w:ascii="Calibri" w:hAnsi="Calibri" w:cs="Calibri"/>
        </w:rPr>
        <w:t>No reimbursement is required where, upon approval of the Executive Director, an alternate employee or Board member assumes the original employee’s place.</w:t>
      </w:r>
    </w:p>
    <w:sectPr w:rsidR="00904C17" w:rsidRPr="00F71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7405C"/>
    <w:multiLevelType w:val="hybridMultilevel"/>
    <w:tmpl w:val="84262CBA"/>
    <w:lvl w:ilvl="0" w:tplc="5AB8C1C0">
      <w:start w:val="1"/>
      <w:numFmt w:val="decimal"/>
      <w:lvlText w:val="%1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924D47E">
      <w:numFmt w:val="bullet"/>
      <w:lvlText w:val="•"/>
      <w:lvlJc w:val="left"/>
      <w:pPr>
        <w:ind w:left="208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2" w:tplc="90244B62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3" w:tplc="7FB601BE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4" w:tplc="0E3436C4"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5" w:tplc="490A6E32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6" w:tplc="0DE6744E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7" w:tplc="30CED652"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  <w:lvl w:ilvl="8" w:tplc="9792541E">
      <w:numFmt w:val="bullet"/>
      <w:lvlText w:val="•"/>
      <w:lvlJc w:val="left"/>
      <w:pPr>
        <w:ind w:left="9235" w:hanging="360"/>
      </w:pPr>
      <w:rPr>
        <w:rFonts w:hint="default"/>
        <w:lang w:val="en-US" w:eastAsia="en-US" w:bidi="ar-SA"/>
      </w:rPr>
    </w:lvl>
  </w:abstractNum>
  <w:num w:numId="1" w16cid:durableId="1370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DA"/>
    <w:rsid w:val="0006326B"/>
    <w:rsid w:val="000F61A6"/>
    <w:rsid w:val="001A6E64"/>
    <w:rsid w:val="002703D1"/>
    <w:rsid w:val="00550652"/>
    <w:rsid w:val="005D6A18"/>
    <w:rsid w:val="006174D7"/>
    <w:rsid w:val="00676447"/>
    <w:rsid w:val="00682002"/>
    <w:rsid w:val="00691E8E"/>
    <w:rsid w:val="00724662"/>
    <w:rsid w:val="00796D76"/>
    <w:rsid w:val="007D40DA"/>
    <w:rsid w:val="00904C17"/>
    <w:rsid w:val="00AD53B4"/>
    <w:rsid w:val="00B10D2C"/>
    <w:rsid w:val="00B77883"/>
    <w:rsid w:val="00CC703F"/>
    <w:rsid w:val="00E10DC0"/>
    <w:rsid w:val="00E318DC"/>
    <w:rsid w:val="00EA2AAC"/>
    <w:rsid w:val="00F712A7"/>
    <w:rsid w:val="00F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261C0"/>
  <w15:chartTrackingRefBased/>
  <w15:docId w15:val="{03144C5C-74DB-9C41-B3A7-230F38D7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4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D4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0D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D40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D40D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E62C6-BA6F-48BA-A97B-EA6BF1591F05}"/>
</file>

<file path=customXml/itemProps2.xml><?xml version="1.0" encoding="utf-8"?>
<ds:datastoreItem xmlns:ds="http://schemas.openxmlformats.org/officeDocument/2006/customXml" ds:itemID="{56459EBB-3B35-4BBA-BE31-764838A26779}"/>
</file>

<file path=customXml/itemProps3.xml><?xml version="1.0" encoding="utf-8"?>
<ds:datastoreItem xmlns:ds="http://schemas.openxmlformats.org/officeDocument/2006/customXml" ds:itemID="{FFB74109-2A40-4713-A8DB-B5BA826B75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dianeeidam@yahoo.com</dc:creator>
  <cp:keywords/>
  <dc:description/>
  <cp:lastModifiedBy>Diane Eidam</cp:lastModifiedBy>
  <cp:revision>9</cp:revision>
  <dcterms:created xsi:type="dcterms:W3CDTF">2026-03-30T19:55:00Z</dcterms:created>
  <dcterms:modified xsi:type="dcterms:W3CDTF">2026-05-08T00:40:00Z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